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57" w:rsidRPr="00127EA0" w:rsidRDefault="001538AB" w:rsidP="00050D79">
      <w:pPr>
        <w:rPr>
          <w:sz w:val="22"/>
          <w:szCs w:val="22"/>
        </w:rPr>
      </w:pPr>
      <w:bookmarkStart w:id="0" w:name="_GoBack"/>
      <w:bookmarkEnd w:id="0"/>
      <w:r w:rsidRPr="00127EA0">
        <w:rPr>
          <w:sz w:val="22"/>
          <w:szCs w:val="22"/>
        </w:rPr>
        <w:t xml:space="preserve">Minutes </w:t>
      </w:r>
      <w:r w:rsidR="00127EA0" w:rsidRPr="00127EA0">
        <w:rPr>
          <w:sz w:val="22"/>
          <w:szCs w:val="22"/>
        </w:rPr>
        <w:t xml:space="preserve">of the </w:t>
      </w:r>
      <w:r w:rsidR="0054612D">
        <w:rPr>
          <w:sz w:val="22"/>
          <w:szCs w:val="22"/>
        </w:rPr>
        <w:t xml:space="preserve">AGM of the </w:t>
      </w:r>
      <w:r w:rsidR="00DE60B1">
        <w:rPr>
          <w:sz w:val="22"/>
          <w:szCs w:val="22"/>
        </w:rPr>
        <w:t>201</w:t>
      </w:r>
      <w:r w:rsidR="00A03797">
        <w:rPr>
          <w:sz w:val="22"/>
          <w:szCs w:val="22"/>
        </w:rPr>
        <w:t>7 / 2018</w:t>
      </w:r>
      <w:r w:rsidR="00127EA0" w:rsidRPr="00127EA0">
        <w:rPr>
          <w:sz w:val="22"/>
          <w:szCs w:val="22"/>
        </w:rPr>
        <w:t xml:space="preserve"> s</w:t>
      </w:r>
      <w:r w:rsidR="00DE60B1">
        <w:rPr>
          <w:sz w:val="22"/>
          <w:szCs w:val="22"/>
        </w:rPr>
        <w:t>ession held in Lecture Theatre 2</w:t>
      </w:r>
      <w:r w:rsidR="00127EA0" w:rsidRPr="00127EA0">
        <w:rPr>
          <w:sz w:val="22"/>
          <w:szCs w:val="22"/>
        </w:rPr>
        <w:t xml:space="preserve"> GDH on </w:t>
      </w:r>
      <w:r w:rsidR="00DE60B1">
        <w:rPr>
          <w:sz w:val="22"/>
          <w:szCs w:val="22"/>
        </w:rPr>
        <w:t xml:space="preserve">Tuesday </w:t>
      </w:r>
      <w:r w:rsidR="00050D79">
        <w:rPr>
          <w:sz w:val="22"/>
          <w:szCs w:val="22"/>
        </w:rPr>
        <w:t>20</w:t>
      </w:r>
      <w:r w:rsidR="006F0D4B">
        <w:rPr>
          <w:sz w:val="22"/>
          <w:szCs w:val="22"/>
        </w:rPr>
        <w:t>t</w:t>
      </w:r>
      <w:r w:rsidR="00050D79">
        <w:rPr>
          <w:sz w:val="22"/>
          <w:szCs w:val="22"/>
        </w:rPr>
        <w:t>h</w:t>
      </w:r>
      <w:r w:rsidR="00DE60B1">
        <w:rPr>
          <w:sz w:val="22"/>
          <w:szCs w:val="22"/>
        </w:rPr>
        <w:t xml:space="preserve"> </w:t>
      </w:r>
      <w:r w:rsidR="0054612D">
        <w:rPr>
          <w:sz w:val="22"/>
          <w:szCs w:val="22"/>
        </w:rPr>
        <w:t>March</w:t>
      </w:r>
      <w:r w:rsidR="00127EA0" w:rsidRPr="00127EA0">
        <w:rPr>
          <w:sz w:val="22"/>
          <w:szCs w:val="22"/>
        </w:rPr>
        <w:t xml:space="preserve"> </w:t>
      </w:r>
      <w:r w:rsidRPr="00127EA0">
        <w:rPr>
          <w:sz w:val="22"/>
          <w:szCs w:val="22"/>
        </w:rPr>
        <w:t>201</w:t>
      </w:r>
      <w:r w:rsidR="00050D79">
        <w:rPr>
          <w:sz w:val="22"/>
          <w:szCs w:val="22"/>
        </w:rPr>
        <w:t>8</w:t>
      </w:r>
      <w:r w:rsidR="00127EA0" w:rsidRPr="00127EA0">
        <w:rPr>
          <w:sz w:val="22"/>
          <w:szCs w:val="22"/>
        </w:rPr>
        <w:t xml:space="preserve"> commencing at 7pm.</w:t>
      </w:r>
    </w:p>
    <w:p w:rsidR="001538AB" w:rsidRPr="00127EA0" w:rsidRDefault="001538AB" w:rsidP="00050D79">
      <w:pPr>
        <w:rPr>
          <w:sz w:val="22"/>
          <w:szCs w:val="22"/>
        </w:rPr>
      </w:pPr>
      <w:r w:rsidRPr="00127EA0">
        <w:rPr>
          <w:sz w:val="22"/>
          <w:szCs w:val="22"/>
        </w:rPr>
        <w:t xml:space="preserve">There were </w:t>
      </w:r>
      <w:r w:rsidR="00050D79">
        <w:rPr>
          <w:sz w:val="22"/>
          <w:szCs w:val="22"/>
        </w:rPr>
        <w:t>59</w:t>
      </w:r>
      <w:r w:rsidRPr="00127EA0">
        <w:rPr>
          <w:sz w:val="22"/>
          <w:szCs w:val="22"/>
        </w:rPr>
        <w:t xml:space="preserve"> memb</w:t>
      </w:r>
      <w:r w:rsidR="00614243">
        <w:rPr>
          <w:sz w:val="22"/>
          <w:szCs w:val="22"/>
        </w:rPr>
        <w:t>ers and guests in attendance. A</w:t>
      </w:r>
      <w:r w:rsidRPr="00127EA0">
        <w:rPr>
          <w:sz w:val="22"/>
          <w:szCs w:val="22"/>
        </w:rPr>
        <w:t>pologies were received</w:t>
      </w:r>
      <w:r w:rsidR="00DE60B1">
        <w:rPr>
          <w:sz w:val="22"/>
          <w:szCs w:val="22"/>
        </w:rPr>
        <w:t xml:space="preserve"> </w:t>
      </w:r>
      <w:r w:rsidR="00050D79">
        <w:rPr>
          <w:sz w:val="22"/>
          <w:szCs w:val="22"/>
        </w:rPr>
        <w:t xml:space="preserve">from two members. </w:t>
      </w:r>
    </w:p>
    <w:p w:rsidR="002B1237" w:rsidRDefault="002B1237" w:rsidP="00614243">
      <w:pPr>
        <w:rPr>
          <w:sz w:val="22"/>
          <w:szCs w:val="22"/>
        </w:rPr>
      </w:pPr>
      <w:r>
        <w:rPr>
          <w:sz w:val="22"/>
          <w:szCs w:val="22"/>
        </w:rPr>
        <w:t>The President started the meeting by thanking the Society and the Council for their support during his year of office.</w:t>
      </w:r>
    </w:p>
    <w:p w:rsidR="001538AB" w:rsidRDefault="008B66B7" w:rsidP="00A20A15">
      <w:pPr>
        <w:rPr>
          <w:sz w:val="22"/>
          <w:szCs w:val="22"/>
        </w:rPr>
      </w:pPr>
      <w:r>
        <w:rPr>
          <w:sz w:val="22"/>
          <w:szCs w:val="22"/>
        </w:rPr>
        <w:t>The m</w:t>
      </w:r>
      <w:r w:rsidR="00D5075C">
        <w:rPr>
          <w:sz w:val="22"/>
          <w:szCs w:val="22"/>
        </w:rPr>
        <w:t>inutes of the previous AGM (201</w:t>
      </w:r>
      <w:r w:rsidR="00050D79">
        <w:rPr>
          <w:sz w:val="22"/>
          <w:szCs w:val="22"/>
        </w:rPr>
        <w:t>7) were approved</w:t>
      </w:r>
      <w:r>
        <w:rPr>
          <w:sz w:val="22"/>
          <w:szCs w:val="22"/>
        </w:rPr>
        <w:t>.</w:t>
      </w:r>
    </w:p>
    <w:p w:rsidR="002B1237" w:rsidRDefault="002B1237" w:rsidP="000D6040">
      <w:pPr>
        <w:rPr>
          <w:sz w:val="22"/>
          <w:szCs w:val="22"/>
        </w:rPr>
      </w:pPr>
      <w:r w:rsidRPr="000D6040">
        <w:rPr>
          <w:sz w:val="22"/>
          <w:szCs w:val="22"/>
        </w:rPr>
        <w:t>The President then asked the Treasurer and the Secretary to give their reports which they did so. The new members of the council were elected en bloc</w:t>
      </w:r>
      <w:r w:rsidR="000D6040">
        <w:rPr>
          <w:sz w:val="22"/>
          <w:szCs w:val="22"/>
        </w:rPr>
        <w:t xml:space="preserve">. </w:t>
      </w:r>
    </w:p>
    <w:p w:rsidR="000D6040" w:rsidRPr="000D6040" w:rsidRDefault="000D6040" w:rsidP="000D6040">
      <w:pPr>
        <w:rPr>
          <w:sz w:val="22"/>
          <w:szCs w:val="22"/>
        </w:rPr>
      </w:pPr>
    </w:p>
    <w:p w:rsidR="000D6040" w:rsidRPr="000D6040" w:rsidRDefault="000D6040" w:rsidP="000D6040">
      <w:pPr>
        <w:ind w:left="345"/>
        <w:rPr>
          <w:sz w:val="22"/>
          <w:szCs w:val="22"/>
        </w:rPr>
      </w:pPr>
      <w:r w:rsidRPr="000D6040">
        <w:rPr>
          <w:sz w:val="22"/>
          <w:szCs w:val="22"/>
        </w:rPr>
        <w:t xml:space="preserve">President: Mr Roderick Black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Vice President: </w:t>
      </w:r>
      <w:r w:rsidR="008B1F2E">
        <w:rPr>
          <w:sz w:val="22"/>
          <w:szCs w:val="22"/>
        </w:rPr>
        <w:t xml:space="preserve">Mr </w:t>
      </w:r>
      <w:r w:rsidRPr="000D6040">
        <w:rPr>
          <w:sz w:val="22"/>
          <w:szCs w:val="22"/>
        </w:rPr>
        <w:t>Will McLean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Past President: Professor Jeremy Bagg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>Hon. President: Mr Grant McLennan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>Hon. V. President: Mr Jack Murphy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Editor: </w:t>
      </w:r>
      <w:smartTag w:uri="urn:schemas-microsoft-com:office:smarttags" w:element="place">
        <w:smartTag w:uri="urn:schemas-microsoft-com:office:smarttags" w:element="City">
          <w:r w:rsidRPr="000D6040">
            <w:rPr>
              <w:sz w:val="22"/>
              <w:szCs w:val="22"/>
            </w:rPr>
            <w:t>Dr</w:t>
          </w:r>
        </w:smartTag>
        <w:r w:rsidRPr="000D6040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0D6040">
            <w:rPr>
              <w:sz w:val="22"/>
              <w:szCs w:val="22"/>
            </w:rPr>
            <w:t>M.E.</w:t>
          </w:r>
        </w:smartTag>
      </w:smartTag>
      <w:r w:rsidRPr="000D6040">
        <w:rPr>
          <w:sz w:val="22"/>
          <w:szCs w:val="22"/>
        </w:rPr>
        <w:t xml:space="preserve"> Watt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Secretary: Ms Fiona Mackenzie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Treasurer: Mr Frazer Murphy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Scrutineers: Mr A.M.Hadden, Mr D. M. Still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Council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Dr Maria Tumelty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Mr Lewis Olsson </w:t>
      </w:r>
    </w:p>
    <w:p w:rsidR="000D6040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Mr Callum Wemyss </w:t>
      </w:r>
    </w:p>
    <w:p w:rsidR="002B1237" w:rsidRPr="000D6040" w:rsidRDefault="000D6040" w:rsidP="000D6040">
      <w:pPr>
        <w:ind w:left="360"/>
        <w:rPr>
          <w:sz w:val="22"/>
          <w:szCs w:val="22"/>
        </w:rPr>
      </w:pPr>
      <w:r w:rsidRPr="000D6040">
        <w:rPr>
          <w:sz w:val="22"/>
          <w:szCs w:val="22"/>
        </w:rPr>
        <w:t xml:space="preserve">Ms Joanna Morrison </w:t>
      </w:r>
    </w:p>
    <w:p w:rsidR="00BA5C81" w:rsidRPr="000D6040" w:rsidRDefault="00BA5C81" w:rsidP="00BA5C81">
      <w:pPr>
        <w:rPr>
          <w:sz w:val="22"/>
          <w:szCs w:val="22"/>
          <w:lang w:val="en-GB"/>
        </w:rPr>
      </w:pPr>
    </w:p>
    <w:p w:rsidR="00BA5C81" w:rsidRPr="000D6040" w:rsidRDefault="00BA5C81" w:rsidP="00DE60B1">
      <w:pPr>
        <w:rPr>
          <w:sz w:val="22"/>
          <w:szCs w:val="22"/>
          <w:lang w:val="en-GB"/>
        </w:rPr>
      </w:pPr>
      <w:r w:rsidRPr="000D6040">
        <w:rPr>
          <w:sz w:val="22"/>
          <w:szCs w:val="22"/>
          <w:lang w:val="en-GB"/>
        </w:rPr>
        <w:t xml:space="preserve">Advisor to Council: </w:t>
      </w:r>
      <w:r w:rsidR="00DE60B1" w:rsidRPr="000D6040">
        <w:rPr>
          <w:sz w:val="22"/>
          <w:szCs w:val="22"/>
          <w:lang w:val="en-GB"/>
        </w:rPr>
        <w:t xml:space="preserve">Mr Stephen Jacobs </w:t>
      </w:r>
    </w:p>
    <w:p w:rsidR="002B1237" w:rsidRPr="000D6040" w:rsidRDefault="002B1237" w:rsidP="00614243">
      <w:pPr>
        <w:rPr>
          <w:sz w:val="22"/>
          <w:szCs w:val="22"/>
          <w:lang w:val="en-GB"/>
        </w:rPr>
      </w:pPr>
    </w:p>
    <w:p w:rsidR="00BA5C81" w:rsidRPr="000D6040" w:rsidRDefault="00BA5C81" w:rsidP="000D6040">
      <w:pPr>
        <w:rPr>
          <w:sz w:val="22"/>
          <w:szCs w:val="22"/>
          <w:lang w:val="en-GB"/>
        </w:rPr>
      </w:pPr>
      <w:r w:rsidRPr="000D6040">
        <w:rPr>
          <w:sz w:val="22"/>
          <w:szCs w:val="22"/>
          <w:lang w:val="en-GB"/>
        </w:rPr>
        <w:t>The President then</w:t>
      </w:r>
      <w:r w:rsidR="000D6040" w:rsidRPr="000D6040">
        <w:rPr>
          <w:sz w:val="22"/>
          <w:szCs w:val="22"/>
          <w:lang w:val="en-GB"/>
        </w:rPr>
        <w:t xml:space="preserve"> thanked outgoing members of council </w:t>
      </w:r>
      <w:r w:rsidR="000D6040" w:rsidRPr="000D6040">
        <w:rPr>
          <w:sz w:val="22"/>
          <w:szCs w:val="22"/>
        </w:rPr>
        <w:t>Ms Laura Bryce and Mr Yaz Aljubouri</w:t>
      </w:r>
      <w:r w:rsidR="000D6040">
        <w:rPr>
          <w:sz w:val="22"/>
          <w:szCs w:val="22"/>
        </w:rPr>
        <w:t>, the outgoing honorary president Mr Harry Critchlow and</w:t>
      </w:r>
      <w:r w:rsidRPr="000D6040">
        <w:rPr>
          <w:sz w:val="22"/>
          <w:szCs w:val="22"/>
          <w:lang w:val="en-GB"/>
        </w:rPr>
        <w:t xml:space="preserve"> introduced the new</w:t>
      </w:r>
      <w:r w:rsidR="008B66B7" w:rsidRPr="000D6040">
        <w:rPr>
          <w:sz w:val="22"/>
          <w:szCs w:val="22"/>
          <w:lang w:val="en-GB"/>
        </w:rPr>
        <w:t xml:space="preserve"> President, </w:t>
      </w:r>
      <w:r w:rsidR="000D6040">
        <w:rPr>
          <w:sz w:val="22"/>
          <w:szCs w:val="22"/>
          <w:lang w:val="en-GB"/>
        </w:rPr>
        <w:t xml:space="preserve">Mr Roderick Black. </w:t>
      </w:r>
    </w:p>
    <w:p w:rsidR="00BA5C81" w:rsidRPr="000D6040" w:rsidRDefault="00BA5C81" w:rsidP="00614243">
      <w:pPr>
        <w:rPr>
          <w:sz w:val="22"/>
          <w:szCs w:val="22"/>
          <w:lang w:val="en-GB"/>
        </w:rPr>
      </w:pPr>
    </w:p>
    <w:p w:rsidR="00BA5C81" w:rsidRPr="00BA5C81" w:rsidRDefault="008B1F2E" w:rsidP="008B66B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Mr Black</w:t>
      </w:r>
      <w:r w:rsidR="00BA5C81" w:rsidRPr="000D6040">
        <w:rPr>
          <w:sz w:val="22"/>
          <w:szCs w:val="22"/>
          <w:lang w:val="en-GB"/>
        </w:rPr>
        <w:t xml:space="preserve"> said his first task was to thank</w:t>
      </w:r>
      <w:r w:rsidR="00BA5C81">
        <w:rPr>
          <w:sz w:val="22"/>
          <w:szCs w:val="22"/>
          <w:lang w:val="en-GB"/>
        </w:rPr>
        <w:t xml:space="preserve"> the Immediate Past President for his work on behalf of the society</w:t>
      </w:r>
      <w:r w:rsidR="00300CBD">
        <w:rPr>
          <w:sz w:val="22"/>
          <w:szCs w:val="22"/>
          <w:lang w:val="en-GB"/>
        </w:rPr>
        <w:t xml:space="preserve">. He then </w:t>
      </w:r>
      <w:r w:rsidR="00BA5C81">
        <w:rPr>
          <w:sz w:val="22"/>
          <w:szCs w:val="22"/>
          <w:lang w:val="en-GB"/>
        </w:rPr>
        <w:t xml:space="preserve">presented him with his Past Presidents medal. </w:t>
      </w:r>
      <w:r w:rsidR="00300CBD">
        <w:rPr>
          <w:sz w:val="22"/>
          <w:szCs w:val="22"/>
          <w:lang w:val="en-GB"/>
        </w:rPr>
        <w:t>He then thanked the membership for his election.</w:t>
      </w:r>
    </w:p>
    <w:p w:rsidR="00300CBD" w:rsidRPr="00F675ED" w:rsidRDefault="001538AB" w:rsidP="008B1F2E">
      <w:pPr>
        <w:rPr>
          <w:sz w:val="22"/>
          <w:szCs w:val="22"/>
        </w:rPr>
      </w:pPr>
      <w:r w:rsidRPr="00127EA0">
        <w:rPr>
          <w:sz w:val="22"/>
          <w:szCs w:val="22"/>
        </w:rPr>
        <w:t xml:space="preserve">The President then asked </w:t>
      </w:r>
      <w:r w:rsidR="008B1F2E">
        <w:rPr>
          <w:sz w:val="22"/>
          <w:szCs w:val="22"/>
        </w:rPr>
        <w:t>Professor Bagg</w:t>
      </w:r>
      <w:r w:rsidR="008B66B7">
        <w:rPr>
          <w:sz w:val="22"/>
          <w:szCs w:val="22"/>
        </w:rPr>
        <w:t xml:space="preserve"> to </w:t>
      </w:r>
      <w:r w:rsidR="00A20A15">
        <w:rPr>
          <w:sz w:val="22"/>
          <w:szCs w:val="22"/>
        </w:rPr>
        <w:t xml:space="preserve">introduce the speaker, </w:t>
      </w:r>
      <w:r w:rsidR="008B1F2E">
        <w:rPr>
          <w:sz w:val="22"/>
          <w:szCs w:val="22"/>
        </w:rPr>
        <w:t>Professor Vince Bissell</w:t>
      </w:r>
      <w:r w:rsidR="00A20A15">
        <w:rPr>
          <w:sz w:val="22"/>
          <w:szCs w:val="22"/>
        </w:rPr>
        <w:t xml:space="preserve">, and asked him to </w:t>
      </w:r>
      <w:r w:rsidR="008B1F2E">
        <w:rPr>
          <w:sz w:val="22"/>
          <w:szCs w:val="22"/>
        </w:rPr>
        <w:t xml:space="preserve">give his address to the society </w:t>
      </w:r>
      <w:r w:rsidR="008B66B7" w:rsidRPr="008B66B7">
        <w:rPr>
          <w:i/>
          <w:iCs/>
          <w:sz w:val="22"/>
          <w:szCs w:val="22"/>
        </w:rPr>
        <w:t>‘</w:t>
      </w:r>
      <w:r w:rsidR="008B1F2E">
        <w:rPr>
          <w:i/>
          <w:iCs/>
          <w:sz w:val="22"/>
          <w:szCs w:val="22"/>
        </w:rPr>
        <w:t xml:space="preserve">Assessment in Dental Education: </w:t>
      </w:r>
      <w:r w:rsidR="008B1F2E" w:rsidRPr="00F675ED">
        <w:rPr>
          <w:i/>
          <w:iCs/>
          <w:sz w:val="22"/>
          <w:szCs w:val="22"/>
        </w:rPr>
        <w:t>Is there a problem?</w:t>
      </w:r>
      <w:r w:rsidR="00A20A15" w:rsidRPr="00F675ED">
        <w:rPr>
          <w:i/>
          <w:iCs/>
          <w:sz w:val="22"/>
          <w:szCs w:val="22"/>
        </w:rPr>
        <w:t>’</w:t>
      </w:r>
    </w:p>
    <w:p w:rsidR="008B1F2E" w:rsidRDefault="00F675ED" w:rsidP="00F675ED">
      <w:pPr>
        <w:rPr>
          <w:rFonts w:cs="Arial"/>
          <w:color w:val="333333"/>
          <w:sz w:val="22"/>
          <w:szCs w:val="22"/>
          <w:shd w:val="clear" w:color="auto" w:fill="FFFFFF"/>
        </w:rPr>
      </w:pPr>
      <w:r w:rsidRPr="00F675ED">
        <w:rPr>
          <w:sz w:val="22"/>
          <w:szCs w:val="22"/>
        </w:rPr>
        <w:t xml:space="preserve">Professor Bissell began by reflecting on his career thus far and his recent move from </w:t>
      </w:r>
      <w:smartTag w:uri="urn:schemas-microsoft-com:office:smarttags" w:element="PlaceName">
        <w:r w:rsidRPr="00F675ED">
          <w:rPr>
            <w:sz w:val="22"/>
            <w:szCs w:val="22"/>
          </w:rPr>
          <w:t>Glasgow</w:t>
        </w:r>
      </w:smartTag>
      <w:r w:rsidRPr="00F675ED">
        <w:rPr>
          <w:sz w:val="22"/>
          <w:szCs w:val="22"/>
        </w:rPr>
        <w:t xml:space="preserve"> </w:t>
      </w:r>
      <w:smartTag w:uri="urn:schemas-microsoft-com:office:smarttags" w:element="PlaceName">
        <w:r w:rsidRPr="00F675ED">
          <w:rPr>
            <w:sz w:val="22"/>
            <w:szCs w:val="22"/>
          </w:rPr>
          <w:t>Dental</w:t>
        </w:r>
      </w:smartTag>
      <w:r w:rsidRPr="00F675ED">
        <w:rPr>
          <w:sz w:val="22"/>
          <w:szCs w:val="22"/>
        </w:rPr>
        <w:t xml:space="preserve"> </w:t>
      </w:r>
      <w:smartTag w:uri="urn:schemas-microsoft-com:office:smarttags" w:element="PlaceType">
        <w:r w:rsidRPr="00F675ED">
          <w:rPr>
            <w:sz w:val="22"/>
            <w:szCs w:val="22"/>
          </w:rPr>
          <w:t>Hospital</w:t>
        </w:r>
      </w:smartTag>
      <w:r w:rsidRPr="00F675ED">
        <w:rPr>
          <w:sz w:val="22"/>
          <w:szCs w:val="22"/>
        </w:rPr>
        <w:t xml:space="preserve"> and School to </w:t>
      </w:r>
      <w:smartTag w:uri="urn:schemas-microsoft-com:office:smarttags" w:element="PlaceType">
        <w:r w:rsidRPr="00F675ED">
          <w:rPr>
            <w:sz w:val="22"/>
            <w:szCs w:val="22"/>
          </w:rPr>
          <w:t>University</w:t>
        </w:r>
      </w:smartTag>
      <w:r w:rsidRPr="00F675ED">
        <w:rPr>
          <w:sz w:val="22"/>
          <w:szCs w:val="22"/>
        </w:rPr>
        <w:t xml:space="preserve"> of </w:t>
      </w:r>
      <w:smartTag w:uri="urn:schemas-microsoft-com:office:smarttags" w:element="PlaceName">
        <w:r w:rsidRPr="00F675ED">
          <w:rPr>
            <w:sz w:val="22"/>
            <w:szCs w:val="22"/>
          </w:rPr>
          <w:t>Liverpool</w:t>
        </w:r>
      </w:smartTag>
      <w:r w:rsidRPr="00F675ED">
        <w:rPr>
          <w:sz w:val="22"/>
          <w:szCs w:val="22"/>
        </w:rPr>
        <w:t xml:space="preserve">’s </w:t>
      </w:r>
      <w:smartTag w:uri="urn:schemas-microsoft-com:office:smarttags" w:element="PlaceType">
        <w:r w:rsidRPr="00F675ED">
          <w:rPr>
            <w:sz w:val="22"/>
            <w:szCs w:val="22"/>
          </w:rPr>
          <w:t>School</w:t>
        </w:r>
      </w:smartTag>
      <w:r w:rsidRPr="00F675ED">
        <w:rPr>
          <w:sz w:val="22"/>
          <w:szCs w:val="22"/>
        </w:rPr>
        <w:t xml:space="preserve"> of </w:t>
      </w:r>
      <w:smartTag w:uri="urn:schemas-microsoft-com:office:smarttags" w:element="PlaceName">
        <w:r w:rsidRPr="00F675ED">
          <w:rPr>
            <w:sz w:val="22"/>
            <w:szCs w:val="22"/>
          </w:rPr>
          <w:t>Dentistry</w:t>
        </w:r>
      </w:smartTag>
      <w:r w:rsidRPr="00F675ED">
        <w:rPr>
          <w:sz w:val="22"/>
          <w:szCs w:val="22"/>
        </w:rPr>
        <w:t xml:space="preserve"> where he is </w:t>
      </w:r>
      <w:r w:rsidRPr="00F675ED">
        <w:rPr>
          <w:rFonts w:cs="Arial"/>
          <w:color w:val="333333"/>
          <w:sz w:val="22"/>
          <w:szCs w:val="22"/>
          <w:shd w:val="clear" w:color="auto" w:fill="FFFFFF"/>
        </w:rPr>
        <w:t xml:space="preserve">the Dean of the </w:t>
      </w:r>
      <w:smartTag w:uri="urn:schemas-microsoft-com:office:smarttags" w:element="place">
        <w:smartTag w:uri="urn:schemas-microsoft-com:office:smarttags" w:element="PlaceType">
          <w:r w:rsidRPr="00F675ED">
            <w:rPr>
              <w:rFonts w:cs="Arial"/>
              <w:color w:val="333333"/>
              <w:sz w:val="22"/>
              <w:szCs w:val="22"/>
              <w:shd w:val="clear" w:color="auto" w:fill="FFFFFF"/>
            </w:rPr>
            <w:t>School</w:t>
          </w:r>
        </w:smartTag>
        <w:r w:rsidRPr="00F675ED">
          <w:rPr>
            <w:rFonts w:cs="Arial"/>
            <w:color w:val="333333"/>
            <w:sz w:val="22"/>
            <w:szCs w:val="22"/>
            <w:shd w:val="clear" w:color="auto" w:fill="FFFFFF"/>
          </w:rPr>
          <w:t xml:space="preserve"> of </w:t>
        </w:r>
        <w:smartTag w:uri="urn:schemas-microsoft-com:office:smarttags" w:element="PlaceName">
          <w:r w:rsidRPr="00F675ED">
            <w:rPr>
              <w:rFonts w:cs="Arial"/>
              <w:color w:val="333333"/>
              <w:sz w:val="22"/>
              <w:szCs w:val="22"/>
              <w:shd w:val="clear" w:color="auto" w:fill="FFFFFF"/>
            </w:rPr>
            <w:t>Dentistry</w:t>
          </w:r>
        </w:smartTag>
      </w:smartTag>
      <w:r w:rsidRPr="00F675ED">
        <w:rPr>
          <w:rFonts w:cs="Arial"/>
          <w:color w:val="333333"/>
          <w:sz w:val="22"/>
          <w:szCs w:val="22"/>
          <w:shd w:val="clear" w:color="auto" w:fill="FFFFFF"/>
        </w:rPr>
        <w:t xml:space="preserve"> and Professor and Honorary Consultant in Restorative Dentistry. </w:t>
      </w:r>
    </w:p>
    <w:p w:rsidR="00F675ED" w:rsidRDefault="00F675ED" w:rsidP="00B362BC">
      <w:pPr>
        <w:rPr>
          <w:rFonts w:cs="Arial"/>
          <w:color w:val="333333"/>
          <w:sz w:val="22"/>
          <w:szCs w:val="22"/>
          <w:shd w:val="clear" w:color="auto" w:fill="FFFFFF"/>
        </w:rPr>
      </w:pPr>
      <w:r>
        <w:rPr>
          <w:rFonts w:cs="Arial"/>
          <w:color w:val="333333"/>
          <w:sz w:val="22"/>
          <w:szCs w:val="22"/>
          <w:shd w:val="clear" w:color="auto" w:fill="FFFFFF"/>
        </w:rPr>
        <w:t xml:space="preserve">Professor Bissell </w:t>
      </w:r>
      <w:r w:rsidR="00B362BC">
        <w:rPr>
          <w:rFonts w:cs="Arial"/>
          <w:color w:val="333333"/>
          <w:sz w:val="22"/>
          <w:szCs w:val="22"/>
          <w:shd w:val="clear" w:color="auto" w:fill="FFFFFF"/>
        </w:rPr>
        <w:t>introduced</w:t>
      </w:r>
      <w:r>
        <w:rPr>
          <w:rFonts w:cs="Arial"/>
          <w:color w:val="333333"/>
          <w:sz w:val="22"/>
          <w:szCs w:val="22"/>
          <w:shd w:val="clear" w:color="auto" w:fill="FFFFFF"/>
        </w:rPr>
        <w:t xml:space="preserve"> the GDC’s </w:t>
      </w:r>
      <w:r w:rsidRPr="00F675ED">
        <w:rPr>
          <w:rFonts w:cs="Arial"/>
          <w:i/>
          <w:iCs/>
          <w:color w:val="333333"/>
          <w:sz w:val="22"/>
          <w:szCs w:val="22"/>
          <w:shd w:val="clear" w:color="auto" w:fill="FFFFFF"/>
        </w:rPr>
        <w:t>‘Preparing for Practice’</w:t>
      </w:r>
      <w:r w:rsidR="00B362BC">
        <w:rPr>
          <w:rFonts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B362BC">
        <w:rPr>
          <w:rFonts w:cs="Arial"/>
          <w:color w:val="333333"/>
          <w:sz w:val="22"/>
          <w:szCs w:val="22"/>
          <w:shd w:val="clear" w:color="auto" w:fill="FFFFFF"/>
        </w:rPr>
        <w:t>guidance</w:t>
      </w:r>
      <w:r>
        <w:rPr>
          <w:rFonts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333333"/>
          <w:sz w:val="22"/>
          <w:szCs w:val="22"/>
          <w:shd w:val="clear" w:color="auto" w:fill="FFFFFF"/>
        </w:rPr>
        <w:t>documen</w:t>
      </w:r>
      <w:r w:rsidR="00B362BC">
        <w:rPr>
          <w:rFonts w:cs="Arial"/>
          <w:color w:val="333333"/>
          <w:sz w:val="22"/>
          <w:szCs w:val="22"/>
          <w:shd w:val="clear" w:color="auto" w:fill="FFFFFF"/>
        </w:rPr>
        <w:t xml:space="preserve">t and discussed </w:t>
      </w:r>
      <w:r>
        <w:rPr>
          <w:rFonts w:cs="Arial"/>
          <w:color w:val="333333"/>
          <w:sz w:val="22"/>
          <w:szCs w:val="22"/>
          <w:shd w:val="clear" w:color="auto" w:fill="FFFFFF"/>
        </w:rPr>
        <w:t>the challenges of preparing the undergraduate</w:t>
      </w:r>
      <w:r w:rsidR="00B362BC">
        <w:rPr>
          <w:rFonts w:cs="Arial"/>
          <w:color w:val="333333"/>
          <w:sz w:val="22"/>
          <w:szCs w:val="22"/>
          <w:shd w:val="clear" w:color="auto" w:fill="FFFFFF"/>
        </w:rPr>
        <w:t xml:space="preserve">s for independent practice. </w:t>
      </w:r>
    </w:p>
    <w:p w:rsidR="00F675ED" w:rsidRDefault="00F675ED" w:rsidP="00B362BC">
      <w:pPr>
        <w:rPr>
          <w:sz w:val="22"/>
          <w:szCs w:val="22"/>
        </w:rPr>
      </w:pPr>
      <w:r>
        <w:rPr>
          <w:rFonts w:cs="Arial"/>
          <w:color w:val="333333"/>
          <w:sz w:val="22"/>
          <w:szCs w:val="22"/>
          <w:shd w:val="clear" w:color="auto" w:fill="FFFFFF"/>
        </w:rPr>
        <w:t>Professor Bissell</w:t>
      </w:r>
      <w:r w:rsidR="00B362BC">
        <w:rPr>
          <w:rFonts w:cs="Arial"/>
          <w:color w:val="333333"/>
          <w:sz w:val="22"/>
          <w:szCs w:val="22"/>
          <w:shd w:val="clear" w:color="auto" w:fill="FFFFFF"/>
        </w:rPr>
        <w:t xml:space="preserve"> reflected on </w:t>
      </w:r>
      <w:r>
        <w:rPr>
          <w:i/>
          <w:iCs/>
          <w:sz w:val="22"/>
          <w:szCs w:val="22"/>
        </w:rPr>
        <w:t xml:space="preserve">standardization, objective questions, blue printing and standard setting </w:t>
      </w:r>
      <w:r>
        <w:rPr>
          <w:sz w:val="22"/>
          <w:szCs w:val="22"/>
        </w:rPr>
        <w:t>as ideas behind improving assessment in dental education</w:t>
      </w:r>
      <w:r w:rsidR="00A87F36">
        <w:rPr>
          <w:sz w:val="22"/>
          <w:szCs w:val="22"/>
        </w:rPr>
        <w:t xml:space="preserve"> and introduced Cees van der Vleuten and his work on assessment to the audience. </w:t>
      </w:r>
    </w:p>
    <w:p w:rsidR="00A87F36" w:rsidRDefault="00A87F36" w:rsidP="00B362BC">
      <w:pPr>
        <w:rPr>
          <w:sz w:val="22"/>
          <w:szCs w:val="22"/>
        </w:rPr>
      </w:pPr>
      <w:r>
        <w:rPr>
          <w:sz w:val="22"/>
          <w:szCs w:val="22"/>
        </w:rPr>
        <w:t xml:space="preserve">Professor Bissell then spent time defining </w:t>
      </w:r>
      <w:r>
        <w:rPr>
          <w:i/>
          <w:iCs/>
          <w:sz w:val="22"/>
          <w:szCs w:val="22"/>
        </w:rPr>
        <w:t xml:space="preserve">validity </w:t>
      </w:r>
      <w:r>
        <w:rPr>
          <w:sz w:val="22"/>
          <w:szCs w:val="22"/>
        </w:rPr>
        <w:t xml:space="preserve">and discussing the theory behind it. He asked the questions </w:t>
      </w:r>
      <w:r>
        <w:rPr>
          <w:i/>
          <w:iCs/>
          <w:sz w:val="22"/>
          <w:szCs w:val="22"/>
        </w:rPr>
        <w:t xml:space="preserve">what does it mean to claim an assessment is valid </w:t>
      </w:r>
      <w:r>
        <w:rPr>
          <w:sz w:val="22"/>
          <w:szCs w:val="22"/>
        </w:rPr>
        <w:t xml:space="preserve">and </w:t>
      </w:r>
      <w:r w:rsidRPr="00A87F36">
        <w:rPr>
          <w:i/>
          <w:iCs/>
          <w:sz w:val="22"/>
          <w:szCs w:val="22"/>
        </w:rPr>
        <w:t>how can a validity claim be substantiated?</w:t>
      </w:r>
      <w:r>
        <w:rPr>
          <w:sz w:val="22"/>
          <w:szCs w:val="22"/>
        </w:rPr>
        <w:t xml:space="preserve"> Professor Bissell referenced extensively through</w:t>
      </w:r>
      <w:r w:rsidR="00B362BC">
        <w:rPr>
          <w:sz w:val="22"/>
          <w:szCs w:val="22"/>
        </w:rPr>
        <w:t>out</w:t>
      </w:r>
      <w:r>
        <w:rPr>
          <w:sz w:val="22"/>
          <w:szCs w:val="22"/>
        </w:rPr>
        <w:t xml:space="preserve"> his presentation including authors such</w:t>
      </w:r>
      <w:r w:rsidR="00B362BC">
        <w:rPr>
          <w:sz w:val="22"/>
          <w:szCs w:val="22"/>
        </w:rPr>
        <w:t xml:space="preserve"> as Lee Cronbach, Samuel Messick</w:t>
      </w:r>
      <w:r>
        <w:rPr>
          <w:sz w:val="22"/>
          <w:szCs w:val="22"/>
        </w:rPr>
        <w:t xml:space="preserve"> and Michael T Kane. </w:t>
      </w:r>
    </w:p>
    <w:p w:rsidR="003D3990" w:rsidRDefault="00A87F36" w:rsidP="00B362BC">
      <w:pPr>
        <w:rPr>
          <w:sz w:val="22"/>
          <w:szCs w:val="22"/>
        </w:rPr>
      </w:pPr>
      <w:r>
        <w:rPr>
          <w:sz w:val="22"/>
          <w:szCs w:val="22"/>
        </w:rPr>
        <w:t xml:space="preserve">He then went on to discuss difference assessment types and the </w:t>
      </w:r>
      <w:r w:rsidR="00B362BC">
        <w:rPr>
          <w:sz w:val="22"/>
          <w:szCs w:val="22"/>
        </w:rPr>
        <w:t>inferences</w:t>
      </w:r>
      <w:r>
        <w:rPr>
          <w:sz w:val="22"/>
          <w:szCs w:val="22"/>
        </w:rPr>
        <w:t xml:space="preserve"> associ</w:t>
      </w:r>
      <w:r w:rsidR="003D3990">
        <w:rPr>
          <w:sz w:val="22"/>
          <w:szCs w:val="22"/>
        </w:rPr>
        <w:t xml:space="preserve">ated with </w:t>
      </w:r>
      <w:r w:rsidR="00B362BC">
        <w:rPr>
          <w:sz w:val="22"/>
          <w:szCs w:val="22"/>
        </w:rPr>
        <w:t>each</w:t>
      </w:r>
      <w:r w:rsidR="003D3990">
        <w:rPr>
          <w:sz w:val="22"/>
          <w:szCs w:val="22"/>
        </w:rPr>
        <w:t xml:space="preserve"> including </w:t>
      </w:r>
      <w:r w:rsidR="003D3990" w:rsidRPr="003D3990">
        <w:rPr>
          <w:i/>
          <w:iCs/>
          <w:sz w:val="22"/>
          <w:szCs w:val="22"/>
        </w:rPr>
        <w:t>OSCEs</w:t>
      </w:r>
      <w:r w:rsidR="003D3990">
        <w:rPr>
          <w:sz w:val="22"/>
          <w:szCs w:val="22"/>
        </w:rPr>
        <w:t xml:space="preserve"> and </w:t>
      </w:r>
      <w:r w:rsidRPr="003D3990">
        <w:rPr>
          <w:i/>
          <w:iCs/>
          <w:sz w:val="22"/>
          <w:szCs w:val="22"/>
        </w:rPr>
        <w:t>Work Place Based Assessments</w:t>
      </w:r>
      <w:r w:rsidR="00B362BC">
        <w:rPr>
          <w:sz w:val="22"/>
          <w:szCs w:val="22"/>
        </w:rPr>
        <w:t>.</w:t>
      </w:r>
      <w:r w:rsidR="003D3990">
        <w:rPr>
          <w:sz w:val="22"/>
          <w:szCs w:val="22"/>
        </w:rPr>
        <w:t xml:space="preserve"> He reminded the audience </w:t>
      </w:r>
      <w:r w:rsidR="003D3990">
        <w:rPr>
          <w:sz w:val="22"/>
          <w:szCs w:val="22"/>
        </w:rPr>
        <w:lastRenderedPageBreak/>
        <w:t xml:space="preserve">that clinical practice is not standardized and that competence is dependent on context and that we must look at </w:t>
      </w:r>
      <w:r w:rsidR="003D3990">
        <w:rPr>
          <w:i/>
          <w:iCs/>
          <w:sz w:val="22"/>
          <w:szCs w:val="22"/>
        </w:rPr>
        <w:t xml:space="preserve">whole programmes </w:t>
      </w:r>
      <w:r w:rsidR="003D3990">
        <w:rPr>
          <w:sz w:val="22"/>
          <w:szCs w:val="22"/>
        </w:rPr>
        <w:t xml:space="preserve">and not individual assessments. He discussed </w:t>
      </w:r>
      <w:r w:rsidR="003D3990" w:rsidRPr="003D3990">
        <w:rPr>
          <w:i/>
          <w:iCs/>
          <w:sz w:val="22"/>
          <w:szCs w:val="22"/>
        </w:rPr>
        <w:t>Liftup</w:t>
      </w:r>
      <w:r w:rsidR="003D3990">
        <w:rPr>
          <w:sz w:val="22"/>
          <w:szCs w:val="22"/>
        </w:rPr>
        <w:t xml:space="preserve"> and debated the difference between feedback and assessment, taking the audience through the literature and the challenges of giving and receiving feedback</w:t>
      </w:r>
      <w:r w:rsidR="007B57B2">
        <w:rPr>
          <w:sz w:val="22"/>
          <w:szCs w:val="22"/>
        </w:rPr>
        <w:t xml:space="preserve">. </w:t>
      </w:r>
      <w:r w:rsidR="00B362BC">
        <w:rPr>
          <w:sz w:val="22"/>
          <w:szCs w:val="22"/>
        </w:rPr>
        <w:t xml:space="preserve"> </w:t>
      </w:r>
      <w:r w:rsidR="003D3990">
        <w:rPr>
          <w:sz w:val="22"/>
          <w:szCs w:val="22"/>
        </w:rPr>
        <w:t xml:space="preserve">  </w:t>
      </w:r>
    </w:p>
    <w:p w:rsidR="003D3990" w:rsidRDefault="003D3990" w:rsidP="003D3990">
      <w:pPr>
        <w:rPr>
          <w:sz w:val="22"/>
          <w:szCs w:val="22"/>
        </w:rPr>
      </w:pPr>
      <w:r>
        <w:rPr>
          <w:sz w:val="22"/>
          <w:szCs w:val="22"/>
        </w:rPr>
        <w:t xml:space="preserve">Finally Professor Bissell summarized with final comments on the literature and a reflection on his own learning thus far in his career. </w:t>
      </w:r>
    </w:p>
    <w:p w:rsidR="00C2642E" w:rsidRDefault="00657BF4" w:rsidP="007B57B2">
      <w:pPr>
        <w:rPr>
          <w:sz w:val="22"/>
          <w:szCs w:val="22"/>
        </w:rPr>
      </w:pPr>
      <w:r w:rsidRPr="00127EA0">
        <w:rPr>
          <w:sz w:val="22"/>
          <w:szCs w:val="22"/>
        </w:rPr>
        <w:t xml:space="preserve">The </w:t>
      </w:r>
      <w:r w:rsidR="00504D85">
        <w:rPr>
          <w:sz w:val="22"/>
          <w:szCs w:val="22"/>
        </w:rPr>
        <w:t>Speaker was happy to</w:t>
      </w:r>
      <w:r w:rsidRPr="00127EA0">
        <w:rPr>
          <w:sz w:val="22"/>
          <w:szCs w:val="22"/>
        </w:rPr>
        <w:t xml:space="preserve"> answer questions. The vote of thanks was then proposed by </w:t>
      </w:r>
      <w:r w:rsidR="007B57B2">
        <w:rPr>
          <w:sz w:val="22"/>
          <w:szCs w:val="22"/>
        </w:rPr>
        <w:t>Mr Lee Savarrio</w:t>
      </w:r>
      <w:r w:rsidR="004B3F74">
        <w:rPr>
          <w:sz w:val="22"/>
          <w:szCs w:val="22"/>
        </w:rPr>
        <w:t xml:space="preserve"> who thanked the speaker for his </w:t>
      </w:r>
      <w:r w:rsidR="00C2642E">
        <w:rPr>
          <w:sz w:val="22"/>
          <w:szCs w:val="22"/>
        </w:rPr>
        <w:t>excellent</w:t>
      </w:r>
      <w:r w:rsidR="007B57B2">
        <w:rPr>
          <w:sz w:val="22"/>
          <w:szCs w:val="22"/>
        </w:rPr>
        <w:t>, informed,</w:t>
      </w:r>
      <w:r w:rsidR="00C2642E">
        <w:rPr>
          <w:sz w:val="22"/>
          <w:szCs w:val="22"/>
        </w:rPr>
        <w:t xml:space="preserve"> </w:t>
      </w:r>
      <w:r w:rsidR="007B57B2">
        <w:rPr>
          <w:sz w:val="22"/>
          <w:szCs w:val="22"/>
        </w:rPr>
        <w:t xml:space="preserve">thought provoking </w:t>
      </w:r>
      <w:r w:rsidR="00C2642E">
        <w:rPr>
          <w:sz w:val="22"/>
          <w:szCs w:val="22"/>
        </w:rPr>
        <w:t>lecture</w:t>
      </w:r>
      <w:r w:rsidR="007B57B2">
        <w:rPr>
          <w:sz w:val="22"/>
          <w:szCs w:val="22"/>
        </w:rPr>
        <w:t xml:space="preserve"> and high quality presentation</w:t>
      </w:r>
      <w:r w:rsidR="00C2642E">
        <w:rPr>
          <w:sz w:val="22"/>
          <w:szCs w:val="22"/>
        </w:rPr>
        <w:t>.</w:t>
      </w:r>
    </w:p>
    <w:p w:rsidR="007B57B2" w:rsidRDefault="00D86AB0" w:rsidP="007B57B2">
      <w:pPr>
        <w:rPr>
          <w:sz w:val="22"/>
          <w:szCs w:val="22"/>
        </w:rPr>
      </w:pPr>
      <w:r>
        <w:rPr>
          <w:sz w:val="22"/>
          <w:szCs w:val="22"/>
        </w:rPr>
        <w:t xml:space="preserve">The President </w:t>
      </w:r>
      <w:r w:rsidR="000E4124">
        <w:rPr>
          <w:sz w:val="22"/>
          <w:szCs w:val="22"/>
        </w:rPr>
        <w:t xml:space="preserve">then informed the audience </w:t>
      </w:r>
      <w:r>
        <w:rPr>
          <w:sz w:val="22"/>
          <w:szCs w:val="22"/>
        </w:rPr>
        <w:t xml:space="preserve">of the coming </w:t>
      </w:r>
      <w:r w:rsidR="009E5379">
        <w:rPr>
          <w:sz w:val="22"/>
          <w:szCs w:val="22"/>
        </w:rPr>
        <w:t>year’s</w:t>
      </w:r>
      <w:r>
        <w:rPr>
          <w:sz w:val="22"/>
          <w:szCs w:val="22"/>
        </w:rPr>
        <w:t xml:space="preserve"> syllabus </w:t>
      </w:r>
      <w:r w:rsidR="000E4124">
        <w:rPr>
          <w:sz w:val="22"/>
          <w:szCs w:val="22"/>
        </w:rPr>
        <w:t>start</w:t>
      </w:r>
      <w:r>
        <w:rPr>
          <w:sz w:val="22"/>
          <w:szCs w:val="22"/>
        </w:rPr>
        <w:t>ing</w:t>
      </w:r>
    </w:p>
    <w:p w:rsidR="00657BF4" w:rsidRPr="00615A90" w:rsidRDefault="007B57B2" w:rsidP="007B57B2">
      <w:proofErr w:type="gramStart"/>
      <w:r>
        <w:rPr>
          <w:sz w:val="22"/>
          <w:szCs w:val="22"/>
        </w:rPr>
        <w:t xml:space="preserve">On </w:t>
      </w:r>
      <w:r w:rsidR="000E4124">
        <w:rPr>
          <w:sz w:val="22"/>
          <w:szCs w:val="22"/>
        </w:rPr>
        <w:t>Tuesday 2</w:t>
      </w:r>
      <w:r>
        <w:rPr>
          <w:sz w:val="22"/>
          <w:szCs w:val="22"/>
        </w:rPr>
        <w:t>3</w:t>
      </w:r>
      <w:r w:rsidR="000E4124">
        <w:rPr>
          <w:sz w:val="22"/>
          <w:szCs w:val="22"/>
        </w:rPr>
        <w:t xml:space="preserve">th October </w:t>
      </w:r>
      <w:r>
        <w:rPr>
          <w:sz w:val="22"/>
          <w:szCs w:val="22"/>
        </w:rPr>
        <w:t>2018</w:t>
      </w:r>
      <w:r w:rsidR="009E5379">
        <w:rPr>
          <w:sz w:val="22"/>
          <w:szCs w:val="22"/>
        </w:rPr>
        <w:t>.</w:t>
      </w:r>
      <w:proofErr w:type="gramEnd"/>
      <w:r w:rsidR="00D86AB0">
        <w:rPr>
          <w:sz w:val="22"/>
          <w:szCs w:val="22"/>
        </w:rPr>
        <w:t xml:space="preserve"> </w:t>
      </w:r>
      <w:r>
        <w:rPr>
          <w:sz w:val="22"/>
          <w:szCs w:val="22"/>
        </w:rPr>
        <w:t>He reminded the audience of the Twitter and Facebook presence of the society and</w:t>
      </w:r>
      <w:r w:rsidR="00504D85">
        <w:rPr>
          <w:sz w:val="22"/>
          <w:szCs w:val="22"/>
        </w:rPr>
        <w:t xml:space="preserve"> closed the meeting at 8.</w:t>
      </w:r>
      <w:r w:rsidR="00787C1C">
        <w:rPr>
          <w:sz w:val="22"/>
          <w:szCs w:val="22"/>
        </w:rPr>
        <w:t>40</w:t>
      </w:r>
      <w:r w:rsidR="00657BF4" w:rsidRPr="00127EA0">
        <w:rPr>
          <w:sz w:val="22"/>
          <w:szCs w:val="22"/>
        </w:rPr>
        <w:t>pm</w:t>
      </w:r>
      <w:r w:rsidR="00657BF4">
        <w:t>.</w:t>
      </w:r>
    </w:p>
    <w:sectPr w:rsidR="00657BF4" w:rsidRPr="00615A90" w:rsidSect="00975A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8AE"/>
    <w:multiLevelType w:val="hybridMultilevel"/>
    <w:tmpl w:val="E7CC01A0"/>
    <w:lvl w:ilvl="0" w:tplc="A2425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2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CC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68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4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AB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07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A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763CD2"/>
    <w:multiLevelType w:val="multilevel"/>
    <w:tmpl w:val="FFA8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7581E"/>
    <w:multiLevelType w:val="hybridMultilevel"/>
    <w:tmpl w:val="8FA652EA"/>
    <w:lvl w:ilvl="0" w:tplc="69DA5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24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3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4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7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050310"/>
    <w:multiLevelType w:val="multilevel"/>
    <w:tmpl w:val="3B18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6E9E"/>
    <w:multiLevelType w:val="hybridMultilevel"/>
    <w:tmpl w:val="D0BEC71C"/>
    <w:lvl w:ilvl="0" w:tplc="0D36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2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8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22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41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C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2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8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39577C"/>
    <w:multiLevelType w:val="hybridMultilevel"/>
    <w:tmpl w:val="F0C8BFFA"/>
    <w:lvl w:ilvl="0" w:tplc="83C4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6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81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40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E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C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CE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87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AB"/>
    <w:rsid w:val="00050D79"/>
    <w:rsid w:val="000A6627"/>
    <w:rsid w:val="000A71A0"/>
    <w:rsid w:val="000D6040"/>
    <w:rsid w:val="000D716E"/>
    <w:rsid w:val="000E4124"/>
    <w:rsid w:val="000F7685"/>
    <w:rsid w:val="00105E25"/>
    <w:rsid w:val="00127EA0"/>
    <w:rsid w:val="001538AB"/>
    <w:rsid w:val="001646C4"/>
    <w:rsid w:val="00234078"/>
    <w:rsid w:val="00267BEF"/>
    <w:rsid w:val="002A3A98"/>
    <w:rsid w:val="002B1237"/>
    <w:rsid w:val="002B1611"/>
    <w:rsid w:val="002F7257"/>
    <w:rsid w:val="00300CBD"/>
    <w:rsid w:val="003340C0"/>
    <w:rsid w:val="003A65FD"/>
    <w:rsid w:val="003D3990"/>
    <w:rsid w:val="00452557"/>
    <w:rsid w:val="004B3F74"/>
    <w:rsid w:val="00504290"/>
    <w:rsid w:val="0050463B"/>
    <w:rsid w:val="00504A5A"/>
    <w:rsid w:val="00504D85"/>
    <w:rsid w:val="0054612D"/>
    <w:rsid w:val="00614243"/>
    <w:rsid w:val="00615A90"/>
    <w:rsid w:val="00645E14"/>
    <w:rsid w:val="00657BF4"/>
    <w:rsid w:val="006F0D4B"/>
    <w:rsid w:val="00715C8D"/>
    <w:rsid w:val="00787C1C"/>
    <w:rsid w:val="007B57B2"/>
    <w:rsid w:val="008B1F2E"/>
    <w:rsid w:val="008B66B7"/>
    <w:rsid w:val="008E0210"/>
    <w:rsid w:val="00945C61"/>
    <w:rsid w:val="00975A6E"/>
    <w:rsid w:val="00975F1A"/>
    <w:rsid w:val="009E5379"/>
    <w:rsid w:val="00A03797"/>
    <w:rsid w:val="00A20A15"/>
    <w:rsid w:val="00A61DB6"/>
    <w:rsid w:val="00A62ADD"/>
    <w:rsid w:val="00A829FE"/>
    <w:rsid w:val="00A87F36"/>
    <w:rsid w:val="00AF4199"/>
    <w:rsid w:val="00B362BC"/>
    <w:rsid w:val="00B70DC3"/>
    <w:rsid w:val="00BA5C81"/>
    <w:rsid w:val="00C2642E"/>
    <w:rsid w:val="00C8685F"/>
    <w:rsid w:val="00C9156F"/>
    <w:rsid w:val="00D5075C"/>
    <w:rsid w:val="00D53978"/>
    <w:rsid w:val="00D55E1E"/>
    <w:rsid w:val="00D86AB0"/>
    <w:rsid w:val="00DE60B1"/>
    <w:rsid w:val="00DF7A2A"/>
    <w:rsid w:val="00EA3C77"/>
    <w:rsid w:val="00EC5915"/>
    <w:rsid w:val="00EE6196"/>
    <w:rsid w:val="00EF4647"/>
    <w:rsid w:val="00F675ED"/>
    <w:rsid w:val="00FB025B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1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D86A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1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D86A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9116">
          <w:marLeft w:val="1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1093">
          <w:marLeft w:val="1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fifth meeting of the 2014 / 2015 session held in Lecture Theatre 1 GDH on Tuesday 17th February 2015 commencing at 7pm</vt:lpstr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fifth meeting of the 2014 / 2015 session held in Lecture Theatre 1 GDH on Tuesday 17th February 2015 commencing at 7pm</dc:title>
  <dc:creator>Fiona R Mackenzie</dc:creator>
  <cp:lastModifiedBy>Andrew</cp:lastModifiedBy>
  <cp:revision>2</cp:revision>
  <dcterms:created xsi:type="dcterms:W3CDTF">2018-10-23T09:43:00Z</dcterms:created>
  <dcterms:modified xsi:type="dcterms:W3CDTF">2018-10-23T09:43:00Z</dcterms:modified>
</cp:coreProperties>
</file>